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857" w:rsidRPr="00DC1857" w:rsidRDefault="00DC1857" w:rsidP="00DC1857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DC1857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утверждении профессионального стандарта "Специалист в области управления фармацевтической деятельностью"</w:t>
      </w:r>
    </w:p>
    <w:p w:rsidR="00DC1857" w:rsidRPr="00DC1857" w:rsidRDefault="00DC1857" w:rsidP="00DC185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bookmarkStart w:id="0" w:name="_GoBack"/>
      <w:r w:rsidRPr="00DC185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МИНИСТЕРСТВО ТРУДА И СОЦИАЛЬНОЙ ЗАЩИТЫ РОССИЙСКОЙ ФЕДЕРАЦИИ</w:t>
      </w:r>
    </w:p>
    <w:p w:rsidR="00DC1857" w:rsidRPr="00DC1857" w:rsidRDefault="00DC1857" w:rsidP="00DC185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C185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ПРИКАЗ</w:t>
      </w:r>
    </w:p>
    <w:p w:rsidR="00DC1857" w:rsidRPr="00DC1857" w:rsidRDefault="00DC1857" w:rsidP="00DC185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C185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22 мая 2017 года N 428н</w:t>
      </w:r>
    </w:p>
    <w:p w:rsidR="00DC1857" w:rsidRPr="00DC1857" w:rsidRDefault="00DC1857" w:rsidP="00DC185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C185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Pr="00DC185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    </w:t>
      </w:r>
      <w:r w:rsidRPr="00DC185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Об утверждении профессионального стандарта "Специалист в области управления фармацевтической деятельностью"</w:t>
      </w:r>
    </w:p>
    <w:bookmarkEnd w:id="0"/>
    <w:p w:rsidR="00DC1857" w:rsidRPr="00DC1857" w:rsidRDefault="00DC1857" w:rsidP="00DC18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4" w:history="1">
        <w:r w:rsidRPr="00DC18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16 Правил разработки и утверждения профессиональных стандартов</w:t>
        </w:r>
      </w:hyperlink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 </w:t>
      </w:r>
      <w:hyperlink r:id="rId5" w:history="1">
        <w:r w:rsidRPr="00DC18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22 января 2013 г. N 23</w:t>
        </w:r>
      </w:hyperlink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2013, N 4, ст.293; 2014, N 39, ст.5266; 2016, N 21, ст.3002),</w:t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приказываю:</w:t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Утвердить прилагаемый профессиональный стандарт "Специалист в области управления фармацевтической деятельностью".</w:t>
      </w:r>
    </w:p>
    <w:p w:rsidR="00DC1857" w:rsidRPr="00DC1857" w:rsidRDefault="00DC1857" w:rsidP="00DC18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C1857" w:rsidRPr="00DC1857" w:rsidRDefault="00DC1857" w:rsidP="00DC18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М.А.Топилин</w:t>
      </w:r>
      <w:proofErr w:type="spellEnd"/>
    </w:p>
    <w:p w:rsidR="00DC1857" w:rsidRPr="00DC1857" w:rsidRDefault="00DC1857" w:rsidP="00DC18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 июня 2017 </w:t>
      </w:r>
      <w:proofErr w:type="gramStart"/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года,</w:t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</w:t>
      </w:r>
      <w:proofErr w:type="gramEnd"/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46967</w:t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C1857" w:rsidRPr="00DC1857" w:rsidRDefault="00DC1857" w:rsidP="00DC185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C185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Профессиональный стандарт "Специалист в области управления фармацевтической деятельностью"</w:t>
      </w:r>
    </w:p>
    <w:p w:rsidR="00DC1857" w:rsidRPr="00DC1857" w:rsidRDefault="00DC1857" w:rsidP="00DC18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приказом</w:t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Министерства труда и</w:t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социальной защиты</w:t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22 мая 2017 года N 428н</w:t>
      </w:r>
    </w:p>
    <w:p w:rsidR="00DC1857" w:rsidRPr="00DC1857" w:rsidRDefault="00DC1857" w:rsidP="00DC185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C185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Pr="00DC185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Специалист в области управления фармацевтической деятельностью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1"/>
        <w:gridCol w:w="3024"/>
      </w:tblGrid>
      <w:tr w:rsidR="00DC1857" w:rsidRPr="00DC1857" w:rsidTr="00DC1857">
        <w:trPr>
          <w:trHeight w:val="15"/>
        </w:trPr>
        <w:tc>
          <w:tcPr>
            <w:tcW w:w="7946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pacing w:val="2"/>
                <w:sz w:val="41"/>
                <w:szCs w:val="41"/>
                <w:lang w:eastAsia="ru-RU"/>
              </w:rPr>
            </w:pPr>
          </w:p>
        </w:tc>
        <w:tc>
          <w:tcPr>
            <w:tcW w:w="3326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857" w:rsidRPr="00DC1857" w:rsidTr="00DC1857">
        <w:tc>
          <w:tcPr>
            <w:tcW w:w="794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1029</w:t>
            </w:r>
          </w:p>
        </w:tc>
      </w:tr>
      <w:tr w:rsidR="00DC1857" w:rsidRPr="00DC1857" w:rsidTr="00DC1857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</w:p>
        </w:tc>
      </w:tr>
    </w:tbl>
    <w:p w:rsidR="00DC1857" w:rsidRPr="00DC1857" w:rsidRDefault="00DC1857" w:rsidP="00DC18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C185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Содержание</w:t>
      </w:r>
    </w:p>
    <w:p w:rsidR="00DC1857" w:rsidRPr="00DC1857" w:rsidRDefault="00DC1857" w:rsidP="00DC18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I. Общие сведения</w:t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C1857" w:rsidRPr="00DC1857" w:rsidRDefault="00DC1857" w:rsidP="00DC18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C1857" w:rsidRPr="00DC1857" w:rsidRDefault="00DC1857" w:rsidP="00DC18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III. Характеристика обобщенных трудовых функций</w:t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C1857" w:rsidRPr="00DC1857" w:rsidRDefault="00DC1857" w:rsidP="00DC18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Обобщенная трудовая функция "Организация и руководство фармацевтической деятельностью фармацевтической организации"</w:t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C1857" w:rsidRPr="00DC1857" w:rsidRDefault="00DC1857" w:rsidP="00DC18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IV. Сведения об организациях - разработчиках профессионального стандарта</w:t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C1857" w:rsidRPr="00DC1857" w:rsidRDefault="00DC1857" w:rsidP="00DC18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C185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I. Общие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9"/>
        <w:gridCol w:w="636"/>
        <w:gridCol w:w="1900"/>
      </w:tblGrid>
      <w:tr w:rsidR="00DC1857" w:rsidRPr="00DC1857" w:rsidTr="00DC1857">
        <w:trPr>
          <w:trHeight w:val="15"/>
        </w:trPr>
        <w:tc>
          <w:tcPr>
            <w:tcW w:w="8316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38"/>
                <w:szCs w:val="38"/>
                <w:lang w:eastAsia="ru-RU"/>
              </w:rPr>
            </w:pPr>
          </w:p>
        </w:tc>
        <w:tc>
          <w:tcPr>
            <w:tcW w:w="739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857" w:rsidRPr="00DC1857" w:rsidTr="00DC1857">
        <w:tc>
          <w:tcPr>
            <w:tcW w:w="831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руководство фармацевтической деятельностью в сфере обращения лекарственных средств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02.012</w:t>
            </w:r>
          </w:p>
        </w:tc>
      </w:tr>
      <w:tr w:rsidR="00DC1857" w:rsidRPr="00DC1857" w:rsidTr="00DC1857">
        <w:tc>
          <w:tcPr>
            <w:tcW w:w="831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</w:tr>
    </w:tbl>
    <w:p w:rsidR="00DC1857" w:rsidRPr="00DC1857" w:rsidRDefault="00DC1857" w:rsidP="00DC18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Основная цель вида профессиональной деятельности:</w:t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DC1857" w:rsidRPr="00DC1857" w:rsidTr="00DC1857">
        <w:trPr>
          <w:trHeight w:val="15"/>
        </w:trPr>
        <w:tc>
          <w:tcPr>
            <w:tcW w:w="11273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DC1857" w:rsidRPr="00DC1857" w:rsidTr="00DC1857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Удовлетворение потребностей потребителей в безопасных, эффективных и качественных</w:t>
            </w:r>
          </w:p>
        </w:tc>
      </w:tr>
      <w:tr w:rsidR="00DC1857" w:rsidRPr="00DC1857" w:rsidTr="00DC1857">
        <w:tc>
          <w:tcPr>
            <w:tcW w:w="11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лекарственных препаратах, медицинских изделиях и других товарах, разрешенных для реализации</w:t>
            </w:r>
          </w:p>
        </w:tc>
      </w:tr>
      <w:tr w:rsidR="00DC1857" w:rsidRPr="00DC1857" w:rsidTr="00DC1857">
        <w:tc>
          <w:tcPr>
            <w:tcW w:w="1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и/или отпуска в фармацевтической организации</w:t>
            </w:r>
          </w:p>
        </w:tc>
      </w:tr>
    </w:tbl>
    <w:p w:rsidR="00DC1857" w:rsidRPr="00DC1857" w:rsidRDefault="00DC1857" w:rsidP="00DC18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занятий:</w:t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3638"/>
        <w:gridCol w:w="1498"/>
        <w:gridCol w:w="2865"/>
      </w:tblGrid>
      <w:tr w:rsidR="00DC1857" w:rsidRPr="00DC1857" w:rsidTr="00DC1857">
        <w:trPr>
          <w:trHeight w:val="15"/>
        </w:trPr>
        <w:tc>
          <w:tcPr>
            <w:tcW w:w="1478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857" w:rsidRPr="00DC1857" w:rsidTr="00DC185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Руководители служб по снабжению, распространению товаров и аналогичным видам деятельности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1420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Руководители (управляющие) в розничной и оптовой торговле</w:t>
            </w:r>
          </w:p>
        </w:tc>
      </w:tr>
      <w:tr w:rsidR="00DC1857" w:rsidRPr="00DC1857" w:rsidTr="00DC1857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(код </w:t>
            </w:r>
            <w:hyperlink r:id="rId6" w:history="1">
              <w:r w:rsidRPr="00DC185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ОКЗ</w:t>
              </w:r>
            </w:hyperlink>
            <w:r w:rsidRPr="00DC185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76200" cy="190500"/>
                      <wp:effectExtent l="0" t="0" r="0" b="0"/>
                      <wp:docPr id="22" name="Прямоугольник 22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3BAA8B" id="Прямоугольник 22" o:spid="_x0000_s1026" alt="Об утверждении профессионального стандарта " style="width: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(код </w:t>
            </w:r>
            <w:hyperlink r:id="rId7" w:history="1">
              <w:r w:rsidRPr="00DC185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ОКЗ</w:t>
              </w:r>
            </w:hyperlink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(наименование)</w:t>
            </w:r>
          </w:p>
        </w:tc>
      </w:tr>
    </w:tbl>
    <w:p w:rsidR="00DC1857" w:rsidRPr="00DC1857" w:rsidRDefault="00DC1857" w:rsidP="00DC18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185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76200" cy="190500"/>
                <wp:effectExtent l="0" t="0" r="0" b="0"/>
                <wp:docPr id="21" name="Прямоугольник 21" descr="Об утверждении профессионального стандарт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0A755A" id="Прямоугольник 21" o:spid="_x0000_s1026" alt="Об утверждении профессионального стандарта " style="width: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8" w:history="1">
        <w:r w:rsidRPr="00DC18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Общероссийский классификатор занятий</w:t>
        </w:r>
      </w:hyperlink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Отнесение к видам экономической деятельности:</w:t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7608"/>
      </w:tblGrid>
      <w:tr w:rsidR="00DC1857" w:rsidRPr="00DC1857" w:rsidTr="00DC1857">
        <w:trPr>
          <w:trHeight w:val="15"/>
        </w:trPr>
        <w:tc>
          <w:tcPr>
            <w:tcW w:w="1848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9425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857" w:rsidRPr="00DC1857" w:rsidTr="00DC185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46.46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Торговля оптовая фармацевтической продукцией</w:t>
            </w:r>
          </w:p>
        </w:tc>
      </w:tr>
      <w:tr w:rsidR="00DC1857" w:rsidRPr="00DC1857" w:rsidTr="00DC185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47.73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Торговля розничная лекарственными средствами в специализированных магазинах (аптеках)</w:t>
            </w:r>
          </w:p>
        </w:tc>
      </w:tr>
      <w:tr w:rsidR="00DC1857" w:rsidRPr="00DC1857" w:rsidTr="00DC185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47.74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Торговля розничная изделиями, применяемыми в медицинских целях, ортопедическими изделиями в специализированных магазинах</w:t>
            </w:r>
          </w:p>
        </w:tc>
      </w:tr>
      <w:tr w:rsidR="00DC1857" w:rsidRPr="00DC1857" w:rsidTr="00DC185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52.10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по складированию и хранению</w:t>
            </w:r>
          </w:p>
        </w:tc>
      </w:tr>
      <w:tr w:rsidR="00DC1857" w:rsidRPr="00DC1857" w:rsidTr="00DC1857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(код </w:t>
            </w:r>
            <w:hyperlink r:id="rId9" w:history="1">
              <w:r w:rsidRPr="00DC185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ОКВЭД</w:t>
              </w:r>
            </w:hyperlink>
            <w:r w:rsidRPr="00DC185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190500"/>
                      <wp:effectExtent l="0" t="0" r="0" b="0"/>
                      <wp:docPr id="20" name="Прямоугольник 20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CFD7DA" id="Прямоугольник 20" o:spid="_x0000_s1026" alt="Об утверждении профессионального стандарта " style="width:8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DC1857" w:rsidRPr="00DC1857" w:rsidRDefault="00DC1857" w:rsidP="00DC18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185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190500"/>
                <wp:effectExtent l="0" t="0" r="0" b="0"/>
                <wp:docPr id="19" name="Прямоугольник 19" descr="Об утверждении профессионального стандарт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82C159" id="Прямоугольник 19" o:spid="_x0000_s1026" alt="Об утверждении профессионального стандарта " style="width:8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0" w:history="1">
        <w:r w:rsidRPr="00DC18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Общероссийский классификатор видов экономической деятельности</w:t>
        </w:r>
      </w:hyperlink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C1857" w:rsidRPr="00DC1857" w:rsidRDefault="00DC1857" w:rsidP="00DC18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C185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2143"/>
        <w:gridCol w:w="1091"/>
        <w:gridCol w:w="2644"/>
        <w:gridCol w:w="1038"/>
        <w:gridCol w:w="1691"/>
      </w:tblGrid>
      <w:tr w:rsidR="00DC1857" w:rsidRPr="00DC1857" w:rsidTr="00DC1857">
        <w:trPr>
          <w:trHeight w:val="15"/>
        </w:trPr>
        <w:tc>
          <w:tcPr>
            <w:tcW w:w="924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38"/>
                <w:szCs w:val="38"/>
                <w:lang w:eastAsia="ru-RU"/>
              </w:rPr>
            </w:pPr>
          </w:p>
        </w:tc>
        <w:tc>
          <w:tcPr>
            <w:tcW w:w="2402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857" w:rsidRPr="00DC1857" w:rsidTr="00DC1857"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Обобщенные трудовые функции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функции</w:t>
            </w:r>
          </w:p>
        </w:tc>
      </w:tr>
      <w:tr w:rsidR="00DC1857" w:rsidRPr="00DC1857" w:rsidTr="00DC185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уровень </w:t>
            </w:r>
            <w:proofErr w:type="spellStart"/>
            <w:proofErr w:type="gramStart"/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квали</w:t>
            </w:r>
            <w:proofErr w:type="spellEnd"/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фикации</w:t>
            </w:r>
            <w:proofErr w:type="spellEnd"/>
            <w:proofErr w:type="gram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</w:t>
            </w: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(подуровень)</w:t>
            </w: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квалификации</w:t>
            </w:r>
          </w:p>
        </w:tc>
      </w:tr>
      <w:tr w:rsidR="00DC1857" w:rsidRPr="00DC1857" w:rsidTr="00DC185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руководство</w:t>
            </w: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фармацевтической</w:t>
            </w: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деятельностью</w:t>
            </w: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фармацевтической</w:t>
            </w: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организации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Планирование деятельности фармацевтической организации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А/01.7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DC1857" w:rsidRPr="00DC1857" w:rsidTr="00DC1857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ресурсного обеспечения фармацевтической организации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А/02.7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DC1857" w:rsidRPr="00DC1857" w:rsidTr="00DC1857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работы персонала фармацевтической организации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А/03.7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DC1857" w:rsidRPr="00DC1857" w:rsidTr="00DC1857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качеством результатов текущей деятельности фармацевтической организации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А/04.7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DC1857" w:rsidRPr="00DC1857" w:rsidTr="00DC1857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информационной и консультационной помощи для населения и медицинских работников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А/05.7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DC1857" w:rsidRPr="00DC1857" w:rsidTr="00DC1857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финансово-экономической деятельностью фармацевтической организации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А/06.7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</w:tbl>
    <w:p w:rsidR="00DC1857" w:rsidRPr="00DC1857" w:rsidRDefault="00DC1857" w:rsidP="00DC18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C185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III. Характеристика обобщенных трудовых функций</w:t>
      </w:r>
    </w:p>
    <w:p w:rsidR="00DC1857" w:rsidRPr="00DC1857" w:rsidRDefault="00DC1857" w:rsidP="00DC185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DC1857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3.1.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9"/>
        <w:gridCol w:w="346"/>
        <w:gridCol w:w="1835"/>
        <w:gridCol w:w="1531"/>
        <w:gridCol w:w="185"/>
        <w:gridCol w:w="537"/>
        <w:gridCol w:w="723"/>
        <w:gridCol w:w="185"/>
        <w:gridCol w:w="1704"/>
        <w:gridCol w:w="550"/>
      </w:tblGrid>
      <w:tr w:rsidR="00DC1857" w:rsidRPr="00DC1857" w:rsidTr="00DC1857">
        <w:trPr>
          <w:trHeight w:val="15"/>
        </w:trPr>
        <w:tc>
          <w:tcPr>
            <w:tcW w:w="2033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4620" w:type="dxa"/>
            <w:gridSpan w:val="3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857" w:rsidRPr="00DC1857" w:rsidTr="00DC1857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руководство фармацевтической деятельностью фармацевтической организации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DC1857" w:rsidRPr="00DC1857" w:rsidTr="00DC1857">
        <w:trPr>
          <w:trHeight w:val="15"/>
        </w:trPr>
        <w:tc>
          <w:tcPr>
            <w:tcW w:w="2772" w:type="dxa"/>
            <w:gridSpan w:val="2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857" w:rsidRPr="00DC1857" w:rsidTr="00DC1857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обобщенной трудовой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 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857" w:rsidRPr="00DC1857" w:rsidTr="00DC1857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функции</w:t>
            </w: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профессионального</w:t>
            </w: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стандарта</w:t>
            </w:r>
          </w:p>
        </w:tc>
      </w:tr>
    </w:tbl>
    <w:p w:rsidR="00DC1857" w:rsidRPr="00DC1857" w:rsidRDefault="00DC1857" w:rsidP="00DC18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6725"/>
      </w:tblGrid>
      <w:tr w:rsidR="00DC1857" w:rsidRPr="00DC1857" w:rsidTr="00DC1857">
        <w:trPr>
          <w:trHeight w:val="15"/>
        </w:trPr>
        <w:tc>
          <w:tcPr>
            <w:tcW w:w="2957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316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857" w:rsidRPr="00DC1857" w:rsidTr="00DC185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Директор (заведующий, начальник) аптечной организации</w:t>
            </w: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Заместитель директора (заведующего, начальника) аптечной организации</w:t>
            </w: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Заведующий складом организации оптовой торговли лекарственными</w:t>
            </w: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средствами</w:t>
            </w: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Заместитель заведующего складом организации оптовой торговли</w:t>
            </w: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лекарственными средствами</w:t>
            </w: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Заведующий (начальник) структурного подразделения (отдела) аптечной</w:t>
            </w: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организации</w:t>
            </w:r>
          </w:p>
        </w:tc>
      </w:tr>
      <w:tr w:rsidR="00DC1857" w:rsidRPr="00DC1857" w:rsidTr="00DC1857">
        <w:tc>
          <w:tcPr>
            <w:tcW w:w="29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857" w:rsidRPr="00DC1857" w:rsidTr="00DC185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образованию и обучению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Высшее образование - </w:t>
            </w:r>
            <w:proofErr w:type="spellStart"/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специалитет</w:t>
            </w:r>
            <w:proofErr w:type="spellEnd"/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Среднее профессиональное образование</w:t>
            </w:r>
          </w:p>
        </w:tc>
      </w:tr>
      <w:tr w:rsidR="00DC1857" w:rsidRPr="00DC1857" w:rsidTr="00DC185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двух лет работы по специальности "Фармация" при наличии высшего фармацевтического образования</w:t>
            </w: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</w:t>
            </w:r>
            <w:proofErr w:type="gramEnd"/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менее пяти лет по специальности "Фармация" при наличии среднего профессионального образования</w:t>
            </w:r>
          </w:p>
        </w:tc>
      </w:tr>
      <w:tr w:rsidR="00DC1857" w:rsidRPr="00DC1857" w:rsidTr="00DC185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Особые условия</w:t>
            </w: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допуска к работе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DC185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190500"/>
                      <wp:effectExtent l="0" t="0" r="0" b="0"/>
                      <wp:docPr id="18" name="Прямоугольник 18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95594A" id="Прямоугольник 18" o:spid="_x0000_s1026" alt="Об утверждении профессионального стандарта 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C1857" w:rsidRPr="00DC1857" w:rsidTr="00DC1857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Прохождение обучения по охране труда</w:t>
            </w:r>
            <w:r w:rsidRPr="00DC185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190500"/>
                      <wp:effectExtent l="0" t="0" r="0" b="0"/>
                      <wp:docPr id="17" name="Прямоугольник 17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C41BB2" id="Прямоугольник 17" o:spid="_x0000_s1026" alt="Об утверждении профессионального стандарта " style="width:8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пожарной безопасности</w:t>
            </w:r>
            <w:r w:rsidRPr="00DC185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190500"/>
                      <wp:effectExtent l="0" t="0" r="0" b="0"/>
                      <wp:docPr id="16" name="Прямоугольник 16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2184A7" id="Прямоугольник 16" o:spid="_x0000_s1026" alt="Об утверждении профессионального стандарта 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подготовка в области защиты от чрезвычайных ситуаций</w:t>
            </w:r>
            <w:r w:rsidRPr="00DC185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190500"/>
                      <wp:effectExtent l="0" t="0" r="0" b="0"/>
                      <wp:docPr id="15" name="Прямоугольник 15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AB59D8" id="Прямоугольник 15" o:spid="_x0000_s1026" alt="Об утверждении профессионального стандарта 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C1857" w:rsidRPr="00DC1857" w:rsidTr="00DC1857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свидетельства об аккредитации / сертификата специалиста</w:t>
            </w:r>
            <w:r w:rsidRPr="00DC185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190500"/>
                      <wp:effectExtent l="0" t="0" r="0" b="0"/>
                      <wp:docPr id="14" name="Прямоугольник 14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57B2B6" id="Прямоугольник 14" o:spid="_x0000_s1026" alt="Об утверждении профессионального стандарта " style="width:8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C1857" w:rsidRPr="00DC1857" w:rsidTr="00DC185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Интернатура/ординатура по специальности "Управление и экономика</w:t>
            </w: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фармации"</w:t>
            </w: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Профессиональная переподготовка по специальности "Управление и</w:t>
            </w: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экономика фармации"</w:t>
            </w:r>
          </w:p>
        </w:tc>
      </w:tr>
    </w:tbl>
    <w:p w:rsidR="00DC1857" w:rsidRPr="00DC1857" w:rsidRDefault="00DC1857" w:rsidP="00DC18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185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190500"/>
                <wp:effectExtent l="0" t="0" r="0" b="0"/>
                <wp:docPr id="13" name="Прямоугольник 13" descr="Об утверждении профессионального стандарт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EB9DB0" id="Прямоугольник 13" o:spid="_x0000_s1026" alt="Об утверждении профессионального стандарта 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1" w:history="1">
        <w:r w:rsidRPr="00DC18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DC18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DC18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21 октября 2011 г., регистрационный N 22111), с изменениями, внесенными </w:t>
      </w:r>
      <w:hyperlink r:id="rId12" w:history="1">
        <w:r w:rsidRPr="00DC18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приказами Минздрава России от 15 мая 2013 г. N 296н</w:t>
        </w:r>
      </w:hyperlink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3 июля 2013 г., регистрационный N 28970) и </w:t>
      </w:r>
      <w:hyperlink r:id="rId13" w:history="1">
        <w:r w:rsidRPr="00DC18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5 декабря 2014 г. N 801н</w:t>
        </w:r>
      </w:hyperlink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3 февраля 2015 г., регистрационный N 35848).</w:t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185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190500"/>
                <wp:effectExtent l="0" t="0" r="0" b="0"/>
                <wp:docPr id="12" name="Прямоугольник 12" descr="Об утверждении профессионального стандарт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226BC9" id="Прямоугольник 12" o:spid="_x0000_s1026" alt="Об утверждении профессионального стандарта " style="width:8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4" w:history="1">
        <w:r w:rsidRPr="00DC18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 Минтруда России, Минобразования России от 13 января 2003 г. N 1/29 "Об утверждении Порядка обучения по охране труда и проверки знаний требований охраны </w:t>
        </w:r>
        <w:r w:rsidRPr="00DC18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труда работников организаций"</w:t>
        </w:r>
      </w:hyperlink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12 февраля 2003 г., регистрационный N 4209), с изменениями, внесенными </w:t>
      </w:r>
      <w:hyperlink r:id="rId15" w:history="1">
        <w:r w:rsidRPr="00DC18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Минтруда России, </w:t>
        </w:r>
        <w:proofErr w:type="spellStart"/>
        <w:r w:rsidRPr="00DC18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DC18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30 ноября 2016 г. N 697н/1490</w:t>
        </w:r>
      </w:hyperlink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16 декабря 2016 г., регистрационный N 44767).</w:t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185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190500"/>
                <wp:effectExtent l="0" t="0" r="0" b="0"/>
                <wp:docPr id="11" name="Прямоугольник 11" descr="Об утверждении профессионального стандарт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81888F" id="Прямоугольник 11" o:spid="_x0000_s1026" alt="Об утверждении профессионального стандарта 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6" w:history="1">
        <w:r w:rsidRPr="00DC18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21 декабря 1994 г. N 69-ФЗ "О пожарной безопасности"</w:t>
        </w:r>
      </w:hyperlink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1994, N 35, ст.3649; 1995, N 35, ст.3503; 1996, N 27, ст.1911; 1998, N 4, ст.430; 2000, N 46, ст.4537; 2001, N 1, ст.2, N 33, ст.3413; 2002, N 1, ст.2, N 30, ст.3033; 2003, N 2, ст.167; 2004, N 19, ст.1839, N 35, ст.3607; 2004, N 27, ст.2711; 2005, N 14, ст.1212, N 19, ст.1752; 2006, N 6, ст.636, N 44, ст.4537, N 50, ст.5279, N 52, ст.5498; 2007, N 18, ст.2117, N 43, ст.5084; 2008, N 30, ст.3593; 2009, N 11, ст.1261, N 29, ст.3635, N 45, ст.5265, N 48, ст.5717; 2010, N 30, ст.4004, N 40, ст.4969; 2011, N 1, ст.54, N 30, ст.4590, 4591, 4596, N 46, ст.6407, N 49, ст.7023; 2012, N 53, ст.7608; 2013, N 7, ст.610, N 27, ст.3477; 2014, N 11, ст.1092; 2015 N 1, ст.88, N 10, ст.1407, N 18, ст.2621, N 27, ст.3951, N 29, ст.4359, 4360, N 48, ст.6723; 2016, N 2, ст.68, N 15, ст.2066, N 22, ст.3089, N 26, ст.3887).</w:t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185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190500"/>
                <wp:effectExtent l="0" t="0" r="0" b="0"/>
                <wp:docPr id="10" name="Прямоугольник 10" descr="Об утверждении профессионального стандарт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3C98C0" id="Прямоугольник 10" o:spid="_x0000_s1026" alt="Об утверждении профессионального стандарта 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7" w:history="1">
        <w:r w:rsidRPr="00DC18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21 декабря 1994 г. N 68-ФЗ "О защите населения и территорий от чрезвычайных ситуаций природного и техногенного характера"</w:t>
        </w:r>
      </w:hyperlink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1994, N 35, ст.3648; 2002, N 44, ст.4294; 2004, N 35, ст.3607; 2006, N 50, ст.5284, N 52, ст.5498; 2007, N 45, ст.5418; 2009, N 1, ст.17, N 19, ст.2274, N 48, ст.5717; 2010, N 21, ст.2529, N 31, ст.4192; 2011, N 1, ст.ст.24, 54; 2012, N 14, ст.1549; 2013, N 7, ст.610, N 27, ст.ст.3450, 3477, N 52, ст.6969; 2014, N 30, ст.4272, N 42, ст.5615; 2015, N 10, ст.1408, N 18, ст.2622, N 48, ст.6723; 2016, N 1, ст.68, N 7, ст.919, N 26, ст.3887).</w:t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185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190500"/>
                <wp:effectExtent l="0" t="0" r="0" b="0"/>
                <wp:docPr id="9" name="Прямоугольник 9" descr="Об утверждении профессионального стандарт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1CBC0C" id="Прямоугольник 9" o:spid="_x0000_s1026" alt="Об утверждении профессионального стандарта " style="width:8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8" w:history="1">
        <w:r w:rsidRPr="00DC18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Российской Федерации от 22 декабря 2011 г. N 1081 "О лицензировании фармацевтической деятельности"</w:t>
        </w:r>
      </w:hyperlink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1, ст.126, N 37, ст.5002; 2013, N 16, ст.1970; 2016, N 40, ст.5738); </w:t>
      </w:r>
      <w:hyperlink r:id="rId19" w:history="1">
        <w:r w:rsidRPr="00DC18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Минздрава России от 20 декабря 2012 г. N 1183н "Об утверждении Номенклатуры должностей медицинских работников и фармацевтических работников"</w:t>
        </w:r>
      </w:hyperlink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18 марта 2013 г., регистрационный N 27723), с изменениями, внесенными </w:t>
      </w:r>
      <w:hyperlink r:id="rId20" w:history="1">
        <w:r w:rsidRPr="00DC18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Минздрава России от 1 августа 2014 г. N 420н</w:t>
        </w:r>
      </w:hyperlink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14 августа 2014 г., регистрационный N 33591); </w:t>
      </w:r>
      <w:hyperlink r:id="rId21" w:history="1">
        <w:r w:rsidRPr="00DC18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DC18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DC18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  </w:r>
      </w:hyperlink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25 августа 2010 г., регистрационный N 18247); </w:t>
      </w:r>
      <w:hyperlink r:id="rId22" w:history="1">
        <w:r w:rsidRPr="00DC18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Минздрава России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</w:t>
        </w:r>
      </w:hyperlink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23 октября 2015 г., регистрационный N 39438).</w:t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Дополнительные характеристики</w:t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9"/>
        <w:gridCol w:w="1321"/>
        <w:gridCol w:w="4919"/>
      </w:tblGrid>
      <w:tr w:rsidR="00DC1857" w:rsidRPr="00DC1857" w:rsidTr="00DC1857">
        <w:trPr>
          <w:trHeight w:val="15"/>
        </w:trPr>
        <w:tc>
          <w:tcPr>
            <w:tcW w:w="3696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857" w:rsidRPr="00DC1857" w:rsidTr="00DC1857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Наименование документа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DC1857" w:rsidRPr="00DC1857" w:rsidTr="00DC1857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3" w:history="1">
              <w:r w:rsidRPr="00DC185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ОКЗ</w:t>
              </w:r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1324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Руководители служб по снабжению, распространению товаров и аналогичным видам деятельности</w:t>
            </w:r>
          </w:p>
        </w:tc>
      </w:tr>
      <w:tr w:rsidR="00DC1857" w:rsidRPr="00DC1857" w:rsidTr="00DC1857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1420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Руководители (управляющие) в розничной и оптовой торговле</w:t>
            </w:r>
          </w:p>
        </w:tc>
      </w:tr>
      <w:tr w:rsidR="00DC1857" w:rsidRPr="00DC1857" w:rsidTr="00DC1857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ЕКС</w:t>
            </w:r>
            <w:r w:rsidRPr="00DC185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190500"/>
                      <wp:effectExtent l="0" t="0" r="0" b="0"/>
                      <wp:docPr id="8" name="Прямоугольник 8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BA18CF" id="Прямоугольник 8" o:spid="_x0000_s1026" alt="Об утверждении профессионального стандарта 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Директор (заведующий) фармацевтической организации</w:t>
            </w:r>
          </w:p>
        </w:tc>
      </w:tr>
      <w:tr w:rsidR="00DC1857" w:rsidRPr="00DC1857" w:rsidTr="00DC1857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аптечным складом</w:t>
            </w:r>
          </w:p>
        </w:tc>
      </w:tr>
      <w:tr w:rsidR="00DC1857" w:rsidRPr="00DC1857" w:rsidTr="00DC1857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4" w:history="1">
              <w:r w:rsidRPr="00DC185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ОКПДТР</w:t>
              </w:r>
            </w:hyperlink>
            <w:r w:rsidRPr="00DC185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190500"/>
                      <wp:effectExtent l="0" t="0" r="0" b="0"/>
                      <wp:docPr id="7" name="Прямоугольник 7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9B6E37" id="Прямоугольник 7" o:spid="_x0000_s1026" alt="Об утверждении профессионального стандарта 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20560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Генеральный директор предприятия</w:t>
            </w:r>
          </w:p>
        </w:tc>
      </w:tr>
      <w:tr w:rsidR="00DC1857" w:rsidRPr="00DC1857" w:rsidTr="00DC1857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21501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Директор (заведующий) предприятия розничной торговли</w:t>
            </w:r>
          </w:p>
        </w:tc>
      </w:tr>
      <w:tr w:rsidR="00DC1857" w:rsidRPr="00DC1857" w:rsidTr="00DC1857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21592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Директор (заведующий) филиала</w:t>
            </w:r>
          </w:p>
        </w:tc>
      </w:tr>
      <w:tr w:rsidR="00DC1857" w:rsidRPr="00DC1857" w:rsidTr="00DC1857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21898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аптекой</w:t>
            </w:r>
          </w:p>
        </w:tc>
      </w:tr>
      <w:tr w:rsidR="00DC1857" w:rsidRPr="00DC1857" w:rsidTr="00DC1857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21899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аптечным учреждением</w:t>
            </w:r>
          </w:p>
        </w:tc>
      </w:tr>
      <w:tr w:rsidR="00DC1857" w:rsidRPr="00DC1857" w:rsidTr="00DC1857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21929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ветеринарной аптекой</w:t>
            </w:r>
          </w:p>
        </w:tc>
      </w:tr>
      <w:tr w:rsidR="00DC1857" w:rsidRPr="00DC1857" w:rsidTr="00DC1857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22141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складом</w:t>
            </w:r>
          </w:p>
        </w:tc>
      </w:tr>
      <w:tr w:rsidR="00DC1857" w:rsidRPr="00DC1857" w:rsidTr="00DC1857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5" w:history="1">
              <w:r w:rsidRPr="00DC185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ОКСО</w:t>
              </w:r>
            </w:hyperlink>
            <w:r w:rsidRPr="00DC185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90500"/>
                      <wp:effectExtent l="0" t="0" r="0" b="0"/>
                      <wp:docPr id="6" name="Прямоугольник 6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14FC2E" id="Прямоугольник 6" o:spid="_x0000_s1026" alt="Об утверждении профессионального стандарта " style="width:9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060108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Фармацея</w:t>
            </w:r>
            <w:proofErr w:type="spellEnd"/>
          </w:p>
        </w:tc>
      </w:tr>
    </w:tbl>
    <w:p w:rsidR="00DC1857" w:rsidRPr="00DC1857" w:rsidRDefault="00DC1857" w:rsidP="00DC18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185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190500"/>
                <wp:effectExtent l="0" t="0" r="0" b="0"/>
                <wp:docPr id="5" name="Прямоугольник 5" descr="Об утверждении профессионального стандарт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4B53C6" id="Прямоугольник 5" o:spid="_x0000_s1026" alt="Об утверждении профессионального стандарта 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Единый квалификационный справочник должностей руководителей, специалистов и служащих.</w:t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185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190500"/>
                <wp:effectExtent l="0" t="0" r="0" b="0"/>
                <wp:docPr id="4" name="Прямоугольник 4" descr="Об утверждении профессионального стандарт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658A61" id="Прямоугольник 4" o:spid="_x0000_s1026" alt="Об утверждении профессионального стандарта 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26" w:history="1">
        <w:r w:rsidRPr="00DC18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Общероссийский классификатор профессий рабочих, должностей служащих и тарифных разрядов</w:t>
        </w:r>
      </w:hyperlink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185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90500"/>
                <wp:effectExtent l="0" t="0" r="0" b="0"/>
                <wp:docPr id="3" name="Прямоугольник 3" descr="Об утверждении профессионального стандарт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57CC57" id="Прямоугольник 3" o:spid="_x0000_s1026" alt="Об утверждении профессионального стандарта " style="width:9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27" w:history="1">
        <w:r w:rsidRPr="00DC18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Общероссийский классификатор специальностей по образованию</w:t>
        </w:r>
      </w:hyperlink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C1857" w:rsidRPr="00DC1857" w:rsidRDefault="00DC1857" w:rsidP="00DC1857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DC1857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3.1.1.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253"/>
        <w:gridCol w:w="1840"/>
        <w:gridCol w:w="1337"/>
        <w:gridCol w:w="360"/>
        <w:gridCol w:w="388"/>
        <w:gridCol w:w="949"/>
        <w:gridCol w:w="185"/>
        <w:gridCol w:w="1694"/>
        <w:gridCol w:w="538"/>
      </w:tblGrid>
      <w:tr w:rsidR="00DC1857" w:rsidRPr="00DC1857" w:rsidTr="00DC1857">
        <w:trPr>
          <w:trHeight w:val="15"/>
        </w:trPr>
        <w:tc>
          <w:tcPr>
            <w:tcW w:w="2218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250" w:type="dxa"/>
            <w:gridSpan w:val="3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857" w:rsidRPr="00DC1857" w:rsidTr="00DC1857"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Планирование деятельности фармацевтической организации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А/01.7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</w:t>
            </w: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(подуровень)</w:t>
            </w: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DC1857" w:rsidRPr="00DC1857" w:rsidTr="00DC1857">
        <w:trPr>
          <w:trHeight w:val="15"/>
        </w:trPr>
        <w:tc>
          <w:tcPr>
            <w:tcW w:w="2772" w:type="dxa"/>
            <w:gridSpan w:val="2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857" w:rsidRPr="00DC1857" w:rsidTr="00DC1857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 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857" w:rsidRPr="00DC1857" w:rsidTr="00DC1857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профессионального</w:t>
            </w: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стандарта</w:t>
            </w:r>
          </w:p>
        </w:tc>
      </w:tr>
    </w:tbl>
    <w:p w:rsidR="00DC1857" w:rsidRPr="00DC1857" w:rsidRDefault="00DC1857" w:rsidP="00DC18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6845"/>
      </w:tblGrid>
      <w:tr w:rsidR="00DC1857" w:rsidRPr="00DC1857" w:rsidTr="00DC1857">
        <w:trPr>
          <w:trHeight w:val="15"/>
        </w:trPr>
        <w:tc>
          <w:tcPr>
            <w:tcW w:w="2772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501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857" w:rsidRPr="00DC1857" w:rsidTr="00DC185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Анализ текущей ситуации и стратегических программ развития региона и отрасли для планирования деятельности фармацевтической организации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Анализ спроса на лекарственные препараты и другие товары аптечного ассортимента</w:t>
            </w:r>
            <w:r w:rsidRPr="00DC185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90500"/>
                      <wp:effectExtent l="0" t="0" r="0" b="0"/>
                      <wp:docPr id="2" name="Прямоугольник 2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2C812C" id="Прямоугольник 2" o:spid="_x0000_s1026" alt="Об утверждении профессионального стандарта " style="width:9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 потребности в них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Определение целей и задач деятельности фармацевтической организации, контрольных показателей их достижения и решения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плана мероприятий по достижению контрольных показателей деятельности фармацевтической организации</w:t>
            </w:r>
          </w:p>
        </w:tc>
      </w:tr>
      <w:tr w:rsidR="00DC1857" w:rsidRPr="00DC1857" w:rsidTr="00DC185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Осуществлять маркетинговые исследования в процессе принятия управленческих решений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Проводить мониторинг знания целевых групп по новым лекарственным препаратам и другим товарам аптечного ассортимента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Оценивать новые экономические подходы и методы управления в фармацевтической деятельности, прогрессивные формы обслуживания населения и медицинских организаций, делать заключения о целесообразности их внедрения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Оценивать эффективность мероприятий по обеспечению и улучшению качества фармацевтической помощи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Проводить комплексный анализ деятельности фармацевтической организации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Прогнозировать и оценивать риски при планировании деятельности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Оценивать ситуацию и прогнозировать ее развитие, вырабатывать альтернативные варианты решений и оценивать риски, связанные с их реализацией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Проводить анализ методов и способов продвижения лекарственных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препаратов и других товаров аптечного ассортимента и распространения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информации, используемой в отрасли, делать заключения о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целесообразности их использования</w:t>
            </w:r>
          </w:p>
        </w:tc>
      </w:tr>
      <w:tr w:rsidR="00DC1857" w:rsidRPr="00DC1857" w:rsidTr="00DC185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Методы управления фармацевтической организацией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Критерии и показатели, характеризующие состояние обеспечения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населения лекарственными препаратами и качество лекарственной помощи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Фармацевтический менеджмент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Фармацевтический маркетинг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Особенности хранения лекарственных средств, в том числе подлежащих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предметно-количественному учету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Информационные системы и оборудование информационных технологий,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используемые в фармацевтической организации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Законодательство Российской Федерации, регулирующее оплату труда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Положения нормативных правовых актов Российской Федерации,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регулирующих обращение лекарственных средств и других товаров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аптечного ассортимента, в том числе в соответствии с Соглашением о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единых принципах и правилах обращения лекарственных средств в рамках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Евразийского экономического союза; институциональные нормы в сфере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управления фармацевтической деятельностью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Санитарно-эпидемиологические требования к эксплуатации помещений и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условиям труда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отчетной документации, структура и состав отчетной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документации фармацевтической организации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охраны труда, меры пожарной безопасности, порядок действий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чрезвычайных ситуациях</w:t>
            </w:r>
          </w:p>
        </w:tc>
      </w:tr>
      <w:tr w:rsidR="00DC1857" w:rsidRPr="00DC1857" w:rsidTr="00DC185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1857" w:rsidRPr="00DC1857" w:rsidRDefault="00DC1857" w:rsidP="00DC18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185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90500"/>
                <wp:effectExtent l="0" t="0" r="0" b="0"/>
                <wp:docPr id="1" name="Прямоугольник 1" descr="Об утверждении профессионального стандарт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742F01" id="Прямоугольник 1" o:spid="_x0000_s1026" alt="Об утверждении профессионального стандарта " style="width:9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 другим товарам аптечного ассортимента относятся медицинские изделия, дезинфицирующие средства, предметы и средства личной гигиены, посуда для медицинских целей; предметы и средства, предназначенные для ухода за больными, новорожденными и детьми, не достигшими возраста трех лет; очковая оптика и средства ухода за ней, минеральные воды, продукты лечебного, детского и диетического питания, биологически активные добавки, парфюмерные и косметические средства; медицинские и санитарно-просветительные печатные издания, предназначенные для пропаганды здорового образа жизни - </w:t>
      </w:r>
      <w:hyperlink r:id="rId28" w:history="1">
        <w:r w:rsidRPr="00DC18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12 апреля 2010 г. N 61-ФЗ "Об обращении лекарственных средств"</w:t>
        </w:r>
      </w:hyperlink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2010, N 16, ст.1815 N 31, ст.4161, N 42, ст.5293, N 49, ст.6409; 2011, N 50, ст.7351; 2012, N 26, ст.3446, N 53, ст.7587; 2013, N 27, ст.3477, N 48, ст.6165; 2014, N 11, ст.1098, N 43, ст.5797, N 52, ст.7540; 2015, N 10, ст.1404, N 27, ст.3951, N 29, ст.4359, 4367, 4388; N 43, ст.5797; N 51, ст.7245; 2016, N 1, ст.9, N 23, ст.3287, N 27, ст.4194, 4238, 4283).</w:t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C18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C1857" w:rsidRPr="00DC1857" w:rsidRDefault="00DC1857" w:rsidP="00DC1857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DC1857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3.1.2.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1"/>
        <w:gridCol w:w="240"/>
        <w:gridCol w:w="1837"/>
        <w:gridCol w:w="1172"/>
        <w:gridCol w:w="508"/>
        <w:gridCol w:w="333"/>
        <w:gridCol w:w="890"/>
        <w:gridCol w:w="369"/>
        <w:gridCol w:w="1599"/>
        <w:gridCol w:w="616"/>
      </w:tblGrid>
      <w:tr w:rsidR="00DC1857" w:rsidRPr="00DC1857" w:rsidTr="00DC1857">
        <w:trPr>
          <w:trHeight w:val="15"/>
        </w:trPr>
        <w:tc>
          <w:tcPr>
            <w:tcW w:w="2218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066" w:type="dxa"/>
            <w:gridSpan w:val="3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857" w:rsidRPr="00DC1857" w:rsidTr="00DC1857"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ресурсного обеспечения фармацевтической организации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А/02.7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</w:t>
            </w: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(подуровень)</w:t>
            </w: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DC1857" w:rsidRPr="00DC1857" w:rsidTr="00DC1857">
        <w:trPr>
          <w:trHeight w:val="15"/>
        </w:trPr>
        <w:tc>
          <w:tcPr>
            <w:tcW w:w="2772" w:type="dxa"/>
            <w:gridSpan w:val="2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857" w:rsidRPr="00DC1857" w:rsidTr="00DC1857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 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857" w:rsidRPr="00DC1857" w:rsidTr="00DC1857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профессионального</w:t>
            </w: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стандарта</w:t>
            </w:r>
          </w:p>
        </w:tc>
      </w:tr>
    </w:tbl>
    <w:p w:rsidR="00DC1857" w:rsidRPr="00DC1857" w:rsidRDefault="00DC1857" w:rsidP="00DC18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6979"/>
      </w:tblGrid>
      <w:tr w:rsidR="00DC1857" w:rsidRPr="00DC1857" w:rsidTr="00DC1857">
        <w:trPr>
          <w:trHeight w:val="15"/>
        </w:trPr>
        <w:tc>
          <w:tcPr>
            <w:tcW w:w="2587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686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857" w:rsidRPr="00DC1857" w:rsidTr="00DC185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Анализ текущего ресурсного обеспечения и потребностей фармацевтической организации</w:t>
            </w:r>
          </w:p>
        </w:tc>
      </w:tr>
      <w:tr w:rsidR="00DC1857" w:rsidRPr="00DC1857" w:rsidTr="00DC185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Оценка потребностей фармацевтической организации в ресурсах</w:t>
            </w:r>
          </w:p>
        </w:tc>
      </w:tr>
      <w:tr w:rsidR="00DC1857" w:rsidRPr="00DC1857" w:rsidTr="00DC185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Исследование рынка поставщиков товаров, работ и услуг</w:t>
            </w:r>
          </w:p>
        </w:tc>
      </w:tr>
      <w:tr w:rsidR="00DC1857" w:rsidRPr="00DC1857" w:rsidTr="00DC185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Определение оптимальных поставщиков, организация процесса закупок</w:t>
            </w:r>
          </w:p>
        </w:tc>
      </w:tr>
      <w:tr w:rsidR="00DC1857" w:rsidRPr="00DC1857" w:rsidTr="00DC185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Заключение и контроль исполнения договоров на поставку товаров, работ и услуг</w:t>
            </w:r>
          </w:p>
        </w:tc>
      </w:tr>
      <w:tr w:rsidR="00DC1857" w:rsidRPr="00DC1857" w:rsidTr="00DC185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Оценка эффективности ресурсного обеспечения фармацевтической организации</w:t>
            </w:r>
          </w:p>
        </w:tc>
      </w:tr>
      <w:tr w:rsidR="00DC1857" w:rsidRPr="00DC1857" w:rsidTr="00DC1857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корректирующих мероприятий по результатам анализа</w:t>
            </w:r>
          </w:p>
        </w:tc>
      </w:tr>
      <w:tr w:rsidR="00DC1857" w:rsidRPr="00DC1857" w:rsidTr="00DC185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Анализировать и оценивать информацию от поставщиков лекарственных средств и других товаров аптечного ассортимента, других материалов и оборудования, работ и услуг</w:t>
            </w:r>
          </w:p>
        </w:tc>
      </w:tr>
      <w:tr w:rsidR="00DC1857" w:rsidRPr="00DC1857" w:rsidTr="00DC185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Формировать конкурсную документацию на закупку лекарственных средств и других товаров аптечного ассортимента</w:t>
            </w:r>
          </w:p>
        </w:tc>
      </w:tr>
      <w:tr w:rsidR="00DC1857" w:rsidRPr="00DC1857" w:rsidTr="00DC185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Осуществлять мониторинг спроса потребителей, в том числе на новые лекарственные препараты и другие товары аптечного ассортимента</w:t>
            </w:r>
          </w:p>
        </w:tc>
      </w:tr>
      <w:tr w:rsidR="00DC1857" w:rsidRPr="00DC1857" w:rsidTr="00DC185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Организовывать инвентаризацию товарно-материальных ценностей, оперативно-технический учет и предметно-количественный учет в соответствии с установленными требованиями</w:t>
            </w:r>
          </w:p>
        </w:tc>
      </w:tr>
      <w:tr w:rsidR="00DC1857" w:rsidRPr="00DC1857" w:rsidTr="00DC185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Организовывать и обеспечивать документооборот фармацевтической организации, включая любые виды отчетности, в соответствии с законодательными и нормативно-правовыми актами</w:t>
            </w:r>
          </w:p>
        </w:tc>
      </w:tr>
      <w:tr w:rsidR="00DC1857" w:rsidRPr="00DC1857" w:rsidTr="00DC185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Осуществлять устные и письменные коммуникации в общении с коллегами, потребителями и поставщиками</w:t>
            </w:r>
          </w:p>
        </w:tc>
      </w:tr>
      <w:tr w:rsidR="00DC1857" w:rsidRPr="00DC1857" w:rsidTr="00DC1857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Прогнозировать и оценивать риски при организации ресурсного обеспечения</w:t>
            </w:r>
          </w:p>
        </w:tc>
      </w:tr>
      <w:tr w:rsidR="00DC1857" w:rsidRPr="00DC1857" w:rsidTr="00DC185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Лицензионные требования и условия для осуществления фармацевтической деятельности</w:t>
            </w:r>
          </w:p>
        </w:tc>
      </w:tr>
      <w:tr w:rsidR="00DC1857" w:rsidRPr="00DC1857" w:rsidTr="00DC185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Последствия несоблюдения лицензионных требований</w:t>
            </w:r>
          </w:p>
        </w:tc>
      </w:tr>
      <w:tr w:rsidR="00DC1857" w:rsidRPr="00DC1857" w:rsidTr="00DC185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Положения нормативных правовых актов Российской Федерации, регулирующих обращение лекарственных средств и других товаров аптечного ассортимента, в том числе в соответствии с Соглашением о единых принципах и правилах обращения лекарственных средств в рамках Евразийского экономического союза; институциональные нормы в сфере управления фармацевтической деятельностью</w:t>
            </w:r>
          </w:p>
        </w:tc>
      </w:tr>
      <w:tr w:rsidR="00DC1857" w:rsidRPr="00DC1857" w:rsidTr="00DC185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приема товаров от поставщиков, их учета и инвентаризации, установленный в организации, включая оформление отчетной документации</w:t>
            </w:r>
          </w:p>
        </w:tc>
      </w:tr>
      <w:tr w:rsidR="00DC1857" w:rsidRPr="00DC1857" w:rsidTr="00DC185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закупки, хранения, перемещения лекарственных средств</w:t>
            </w:r>
          </w:p>
        </w:tc>
      </w:tr>
      <w:tr w:rsidR="00DC1857" w:rsidRPr="00DC1857" w:rsidTr="00DC185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ценообразования на лекарственные средства, включенные в перечень жизненно необходимых и важнейших лекарственных препаратов</w:t>
            </w:r>
          </w:p>
        </w:tc>
      </w:tr>
      <w:tr w:rsidR="00DC1857" w:rsidRPr="00DC1857" w:rsidTr="00DC185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Актуальный ассортимент лекарственных препаратов и других товаров аптечного ассортимента по различным фармакологическим группам, их характеристики, действующие вещества (международное непатентованное название)</w:t>
            </w:r>
          </w:p>
        </w:tc>
      </w:tr>
      <w:tr w:rsidR="00DC1857" w:rsidRPr="00DC1857" w:rsidTr="00DC185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Информационные системы и оборудование информационных технологий, используемые в фармацевтической организации</w:t>
            </w:r>
          </w:p>
        </w:tc>
      </w:tr>
      <w:tr w:rsidR="00DC1857" w:rsidRPr="00DC1857" w:rsidTr="00DC185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Мерчандайзинг</w:t>
            </w:r>
            <w:proofErr w:type="spellEnd"/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аптечных организациях</w:t>
            </w:r>
          </w:p>
        </w:tc>
      </w:tr>
      <w:tr w:rsidR="00DC1857" w:rsidRPr="00DC1857" w:rsidTr="00DC185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Методы поиска и оценки фармацевтической информации, в том числе в ресурсах с информацией о забракованных лекарственных средствах и товарах аптечного ассортимента</w:t>
            </w:r>
          </w:p>
        </w:tc>
      </w:tr>
      <w:tr w:rsidR="00DC1857" w:rsidRPr="00DC1857" w:rsidTr="00DC185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Фармацевтический маркетинг</w:t>
            </w:r>
          </w:p>
        </w:tc>
      </w:tr>
      <w:tr w:rsidR="00DC1857" w:rsidRPr="00DC1857" w:rsidTr="00DC185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Фармацевтическая логистика</w:t>
            </w:r>
          </w:p>
        </w:tc>
      </w:tr>
      <w:tr w:rsidR="00DC1857" w:rsidRPr="00DC1857" w:rsidTr="00DC185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отчетной документации, структура и состав отчетной документации</w:t>
            </w:r>
          </w:p>
        </w:tc>
      </w:tr>
      <w:tr w:rsidR="00DC1857" w:rsidRPr="00DC1857" w:rsidTr="00DC185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 и требования к конкурсной документации</w:t>
            </w:r>
          </w:p>
        </w:tc>
      </w:tr>
      <w:tr w:rsidR="00DC1857" w:rsidRPr="00DC1857" w:rsidTr="00DC185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Положения гражданского и налогового законодательства Российской Федерации в области договорных отношений с контрагентами</w:t>
            </w:r>
          </w:p>
        </w:tc>
      </w:tr>
      <w:tr w:rsidR="00DC1857" w:rsidRPr="00DC1857" w:rsidTr="00DC185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ведению предметно-количественного учета лекарственных средств</w:t>
            </w:r>
          </w:p>
        </w:tc>
      </w:tr>
      <w:tr w:rsidR="00DC1857" w:rsidRPr="00DC1857" w:rsidTr="00DC1857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Методы и способы управления организацией</w:t>
            </w:r>
          </w:p>
        </w:tc>
      </w:tr>
      <w:tr w:rsidR="00DC1857" w:rsidRPr="00DC1857" w:rsidTr="00DC185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DC1857" w:rsidRPr="00DC1857" w:rsidRDefault="00DC1857" w:rsidP="00DC1857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DC1857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3.1.3.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236"/>
        <w:gridCol w:w="1823"/>
        <w:gridCol w:w="1492"/>
        <w:gridCol w:w="185"/>
        <w:gridCol w:w="490"/>
        <w:gridCol w:w="941"/>
        <w:gridCol w:w="185"/>
        <w:gridCol w:w="1686"/>
        <w:gridCol w:w="527"/>
      </w:tblGrid>
      <w:tr w:rsidR="00DC1857" w:rsidRPr="00DC1857" w:rsidTr="00DC1857">
        <w:trPr>
          <w:trHeight w:val="15"/>
        </w:trPr>
        <w:tc>
          <w:tcPr>
            <w:tcW w:w="2218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435" w:type="dxa"/>
            <w:gridSpan w:val="3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857" w:rsidRPr="00DC1857" w:rsidTr="00DC1857"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работы персонала фармацевтической организации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А/03.7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</w:t>
            </w: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(подуровень)</w:t>
            </w: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DC1857" w:rsidRPr="00DC1857" w:rsidTr="00DC1857">
        <w:trPr>
          <w:trHeight w:val="15"/>
        </w:trPr>
        <w:tc>
          <w:tcPr>
            <w:tcW w:w="2772" w:type="dxa"/>
            <w:gridSpan w:val="2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857" w:rsidRPr="00DC1857" w:rsidTr="00DC1857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 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857" w:rsidRPr="00DC1857" w:rsidTr="00DC1857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профессионального</w:t>
            </w: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стандарта</w:t>
            </w:r>
          </w:p>
        </w:tc>
      </w:tr>
    </w:tbl>
    <w:p w:rsidR="00DC1857" w:rsidRPr="00DC1857" w:rsidRDefault="00DC1857" w:rsidP="00DC18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6845"/>
      </w:tblGrid>
      <w:tr w:rsidR="00DC1857" w:rsidRPr="00DC1857" w:rsidTr="00DC1857">
        <w:trPr>
          <w:trHeight w:val="15"/>
        </w:trPr>
        <w:tc>
          <w:tcPr>
            <w:tcW w:w="2772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501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857" w:rsidRPr="00DC1857" w:rsidTr="00DC185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Планирование потребности в фармацевтической организации в работниках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Подбор, прием, адаптация персонала фармацевтической организации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обучения персонала фармацевтической организации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системы стимулирования работников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специальной оценки условий труда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медицинских осмотров персонала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и поддержание корпоративной культуры</w:t>
            </w:r>
          </w:p>
        </w:tc>
      </w:tr>
      <w:tr w:rsidR="00DC1857" w:rsidRPr="00DC1857" w:rsidTr="00DC185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Анализировать и оценивать деятельность персонала на конкретных участках работы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Оценивать потребность в фармацевтических работниках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Составлять штатное расписание фармацевтической организации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Составлять функционально-должностные инструкции сотрудников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Осуществлять коммуникации с сотрудниками фармацевтической организации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Обеспечивать рациональную организацию рабочих мест с учетом выполняемых функций в соответствии с требованиями охраны труда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Разрабатывать инструкции по охране труда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Организовывать безопасные и комфортные условия труда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Разрабатывать мероприятия по адаптации вновь принятых сотрудников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Организовывать и обеспечивать документооборот фармацевтической организации, включая любые виды отчетности, в соответствии с законодательными и нормативно-правовыми актами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Осуществлять контроль соблюдения работниками норм трудового законодательства Российской Федерации, требований охраны труда, санитарных правил, правил внутреннего трудового распорядка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Определять потребности в обучении персонала, в том числе по правилам работы с наркотическими средствами и психотропными веществами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Планировать обучение персонала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Определять формы и методы обучения, в том числе в соответствии с установленными правилами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Организовывать обучение на рабочих местах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Определять задачи профессионального и личностного развития сотрудников, планировать повышение их квалификации и профессиональный рост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Формировать благоприятный климат в коллективе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Проводить разъяснительную работу по обеспечению соблюдения принципов фармацевтической деонтологии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Проводить инструктаж работников фармацевтической организации</w:t>
            </w:r>
          </w:p>
        </w:tc>
      </w:tr>
      <w:tr w:rsidR="00DC1857" w:rsidRPr="00DC1857" w:rsidTr="00DC185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Институциональные нормы в сфере управления персоналом фармацевтических организаций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Трудовое законодательство Российской Федерации в области решения оперативных задач кадровой политики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Локальные нормативные акты по направлению деятельности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 стимулирования работников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Основы </w:t>
            </w:r>
            <w:proofErr w:type="spellStart"/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конфликтологии</w:t>
            </w:r>
            <w:proofErr w:type="spellEnd"/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Кадровый менеджмент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Особенности восприятия информации людьми различных национальностей и конфессий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Санитарно-эпидемиологические требования к эксплуатации помещений и условиям труда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отчетной документации, структура и состав отчетной документации по кадрам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охраны труда, меры пожарной безопасности, порядок действий при чрезвычайных ситуациях</w:t>
            </w:r>
          </w:p>
        </w:tc>
      </w:tr>
      <w:tr w:rsidR="00DC1857" w:rsidRPr="00DC1857" w:rsidTr="00DC185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DC1857" w:rsidRPr="00DC1857" w:rsidRDefault="00DC1857" w:rsidP="00DC1857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DC1857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3.1.4.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329"/>
        <w:gridCol w:w="1827"/>
        <w:gridCol w:w="1518"/>
        <w:gridCol w:w="185"/>
        <w:gridCol w:w="494"/>
        <w:gridCol w:w="1013"/>
        <w:gridCol w:w="1718"/>
        <w:gridCol w:w="521"/>
      </w:tblGrid>
      <w:tr w:rsidR="00DC1857" w:rsidRPr="00DC1857" w:rsidTr="00DC1857">
        <w:trPr>
          <w:trHeight w:val="15"/>
        </w:trPr>
        <w:tc>
          <w:tcPr>
            <w:tcW w:w="2033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620" w:type="dxa"/>
            <w:gridSpan w:val="3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857" w:rsidRPr="00DC1857" w:rsidTr="00DC1857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Наименование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качеством результатов текущей деятельности фармацевтической организации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А/04.7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</w:t>
            </w: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(подуровень)</w:t>
            </w: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DC1857" w:rsidRPr="00DC1857" w:rsidTr="00DC1857">
        <w:trPr>
          <w:trHeight w:val="15"/>
        </w:trPr>
        <w:tc>
          <w:tcPr>
            <w:tcW w:w="2772" w:type="dxa"/>
            <w:gridSpan w:val="2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857" w:rsidRPr="00DC1857" w:rsidTr="00DC1857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 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857" w:rsidRPr="00DC1857" w:rsidTr="00DC1857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профессионального</w:t>
            </w: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стандарта</w:t>
            </w:r>
          </w:p>
        </w:tc>
      </w:tr>
    </w:tbl>
    <w:p w:rsidR="00DC1857" w:rsidRPr="00DC1857" w:rsidRDefault="00DC1857" w:rsidP="00DC18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6714"/>
      </w:tblGrid>
      <w:tr w:rsidR="00DC1857" w:rsidRPr="00DC1857" w:rsidTr="00DC1857">
        <w:trPr>
          <w:trHeight w:val="15"/>
        </w:trPr>
        <w:tc>
          <w:tcPr>
            <w:tcW w:w="2957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316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857" w:rsidRPr="00DC1857" w:rsidTr="00DC185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стандартов качества закупки, приемки, хранения, реализации лекарственных препаратов и других товаров аптечного ассортимента, изготовления и отпуска лекарственных препаратов в условиях аптечных организаций</w:t>
            </w:r>
          </w:p>
        </w:tc>
      </w:tr>
      <w:tr w:rsidR="00DC1857" w:rsidRPr="00DC1857" w:rsidTr="00DC1857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Внедрение стандартов качества деятельности фармацевтической организации</w:t>
            </w:r>
          </w:p>
        </w:tc>
      </w:tr>
      <w:tr w:rsidR="00DC1857" w:rsidRPr="00DC1857" w:rsidTr="00DC1857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мониторинга текущей деятельности организации на соответствие разработанным стандартам</w:t>
            </w:r>
          </w:p>
        </w:tc>
      </w:tr>
      <w:tr w:rsidR="00DC1857" w:rsidRPr="00DC1857" w:rsidTr="00DC1857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работы с фальсифицированной, недоброкачественной и контрафактной продукцией</w:t>
            </w:r>
          </w:p>
        </w:tc>
      </w:tr>
      <w:tr w:rsidR="00DC1857" w:rsidRPr="00DC1857" w:rsidTr="00DC1857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Сбор и анализ информации по результатам мониторинга</w:t>
            </w:r>
          </w:p>
        </w:tc>
      </w:tr>
      <w:tr w:rsidR="00DC1857" w:rsidRPr="00DC1857" w:rsidTr="00DC1857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и реализация корректирующих мероприятий по результатам анализа</w:t>
            </w:r>
          </w:p>
        </w:tc>
      </w:tr>
      <w:tr w:rsidR="00DC1857" w:rsidRPr="00DC1857" w:rsidTr="00DC185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Анализировать информацию в области здравоохранения и на основе анализа разрабатывать стандарты качества текущей деятельности</w:t>
            </w:r>
          </w:p>
        </w:tc>
      </w:tr>
      <w:tr w:rsidR="00DC1857" w:rsidRPr="00DC1857" w:rsidTr="00DC1857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Планировать, координировать основные бизнес-процессы в фармацевтической организации, управлять ими</w:t>
            </w:r>
          </w:p>
        </w:tc>
      </w:tr>
      <w:tr w:rsidR="00DC1857" w:rsidRPr="00DC1857" w:rsidTr="00DC1857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Проводить комплексный анализ деятельности фармацевтической организации</w:t>
            </w:r>
          </w:p>
        </w:tc>
      </w:tr>
      <w:tr w:rsidR="00DC1857" w:rsidRPr="00DC1857" w:rsidTr="00DC1857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Проводить </w:t>
            </w:r>
            <w:proofErr w:type="spellStart"/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валидацию</w:t>
            </w:r>
            <w:proofErr w:type="spellEnd"/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складских помещений</w:t>
            </w:r>
          </w:p>
        </w:tc>
      </w:tr>
      <w:tr w:rsidR="00DC1857" w:rsidRPr="00DC1857" w:rsidTr="00DC1857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Организовывать обратную связь с работниками фармацевтической организации, поставщиками</w:t>
            </w:r>
          </w:p>
        </w:tc>
      </w:tr>
      <w:tr w:rsidR="00DC1857" w:rsidRPr="00DC1857" w:rsidTr="00DC1857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Осуществлять устные и письменные коммуникации в общении с коллегами, потребителями и поставщиками</w:t>
            </w:r>
          </w:p>
        </w:tc>
      </w:tr>
      <w:tr w:rsidR="00DC1857" w:rsidRPr="00DC1857" w:rsidTr="00DC1857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Организовывать обеспечение документооборота</w:t>
            </w:r>
          </w:p>
        </w:tc>
      </w:tr>
      <w:tr w:rsidR="00DC1857" w:rsidRPr="00DC1857" w:rsidTr="00DC1857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Организовывать претензионную работу с потребителями</w:t>
            </w:r>
          </w:p>
        </w:tc>
      </w:tr>
      <w:tr w:rsidR="00DC1857" w:rsidRPr="00DC1857" w:rsidTr="00DC1857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Организовывать </w:t>
            </w:r>
            <w:proofErr w:type="spellStart"/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претензионно</w:t>
            </w:r>
            <w:proofErr w:type="spellEnd"/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-исковую работу с контрагентами</w:t>
            </w:r>
          </w:p>
        </w:tc>
      </w:tr>
      <w:tr w:rsidR="00DC1857" w:rsidRPr="00DC1857" w:rsidTr="00DC185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Международные стандарты системы менеджмента качества</w:t>
            </w:r>
          </w:p>
        </w:tc>
      </w:tr>
      <w:tr w:rsidR="00DC1857" w:rsidRPr="00DC1857" w:rsidTr="00DC1857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Критерии и показатели, характеризующие состояние обеспечения населения лекарственными препаратами</w:t>
            </w:r>
          </w:p>
        </w:tc>
      </w:tr>
      <w:tr w:rsidR="00DC1857" w:rsidRPr="00DC1857" w:rsidTr="00DC1857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Фармацевтический менеджмент и система управления качеством; институциональные нормы в сфере управления качеством процессов, продуктов и услуг в фармацевтических организациях</w:t>
            </w:r>
          </w:p>
        </w:tc>
      </w:tr>
      <w:tr w:rsidR="00DC1857" w:rsidRPr="00DC1857" w:rsidTr="00DC1857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действий в отношении фальсифицированной, недоброкачественной и контрафактной продукции</w:t>
            </w:r>
          </w:p>
        </w:tc>
      </w:tr>
      <w:tr w:rsidR="00DC1857" w:rsidRPr="00DC1857" w:rsidTr="00DC1857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Делопроизводство, виды и формы документации</w:t>
            </w:r>
          </w:p>
        </w:tc>
      </w:tr>
      <w:tr w:rsidR="00DC1857" w:rsidRPr="00DC1857" w:rsidTr="00DC1857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документального оформления результатов выполняемой работы</w:t>
            </w:r>
          </w:p>
        </w:tc>
      </w:tr>
      <w:tr w:rsidR="00DC1857" w:rsidRPr="00DC1857" w:rsidTr="00DC1857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Методы и приемы урегулирования претензий потребителей</w:t>
            </w:r>
          </w:p>
        </w:tc>
      </w:tr>
      <w:tr w:rsidR="00DC1857" w:rsidRPr="00DC1857" w:rsidTr="00DC1857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охраны труда и пожарной безопасности</w:t>
            </w:r>
          </w:p>
        </w:tc>
      </w:tr>
      <w:tr w:rsidR="00DC1857" w:rsidRPr="00DC1857" w:rsidTr="00DC185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DC1857" w:rsidRPr="00DC1857" w:rsidRDefault="00DC1857" w:rsidP="00DC1857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DC1857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3.1.5.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228"/>
        <w:gridCol w:w="1835"/>
        <w:gridCol w:w="994"/>
        <w:gridCol w:w="673"/>
        <w:gridCol w:w="206"/>
        <w:gridCol w:w="888"/>
        <w:gridCol w:w="551"/>
        <w:gridCol w:w="1564"/>
        <w:gridCol w:w="639"/>
      </w:tblGrid>
      <w:tr w:rsidR="00DC1857" w:rsidRPr="00DC1857" w:rsidTr="00DC1857">
        <w:trPr>
          <w:trHeight w:val="15"/>
        </w:trPr>
        <w:tc>
          <w:tcPr>
            <w:tcW w:w="2218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881" w:type="dxa"/>
            <w:gridSpan w:val="3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857" w:rsidRPr="00DC1857" w:rsidTr="00DC1857"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информационной и консультационной помощи для населения и медицинских работников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А/05.7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</w:t>
            </w: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(подуровень)</w:t>
            </w: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DC1857" w:rsidRPr="00DC1857" w:rsidTr="00DC1857">
        <w:trPr>
          <w:trHeight w:val="15"/>
        </w:trPr>
        <w:tc>
          <w:tcPr>
            <w:tcW w:w="2772" w:type="dxa"/>
            <w:gridSpan w:val="2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857" w:rsidRPr="00DC1857" w:rsidTr="00DC1857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 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857" w:rsidRPr="00DC1857" w:rsidTr="00DC1857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профессионального</w:t>
            </w: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стандарта</w:t>
            </w:r>
          </w:p>
        </w:tc>
      </w:tr>
    </w:tbl>
    <w:p w:rsidR="00DC1857" w:rsidRPr="00DC1857" w:rsidRDefault="00DC1857" w:rsidP="00DC18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0"/>
        <w:gridCol w:w="6849"/>
      </w:tblGrid>
      <w:tr w:rsidR="00DC1857" w:rsidRPr="00DC1857" w:rsidTr="00DC1857">
        <w:trPr>
          <w:trHeight w:val="15"/>
        </w:trPr>
        <w:tc>
          <w:tcPr>
            <w:tcW w:w="2772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501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857" w:rsidRPr="00DC1857" w:rsidTr="00DC185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Определение потребностей различных целевых групп в информационной и консультационной помощи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Планирование и разработка мероприятий по информационной и консультационной помощи целевым группам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опросов медицинских работников для выявления их информационных потребностей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информационно-просветительных мероприятий для населения и медработников по пропаганде здорового образа жизни, рационального применения лекарственных препаратов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системы информирования целевых групп о новых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обратной связи с потребителями информационных услуг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 извещений о нежелательных реакциях на лекарственные препараты, а также информации о недоброкачественных лекарственных препаратах и других товарах аптечного ассортимента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Анализ результатов проводимых мероприятий и их эффективности для планирования дальнейшей работы</w:t>
            </w:r>
          </w:p>
        </w:tc>
      </w:tr>
      <w:tr w:rsidR="00DC1857" w:rsidRPr="00DC1857" w:rsidTr="00DC185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Анализировать и планировать информационную и консультационную работу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Разрабатывать инструментарий опросов целевых групп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Организовывать информационные мероприятия для медицинских работников и населения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Осуществлять устные и письменные коммуникации в общении с коллегами, потребителями и поставщиками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Регистрировать информацию по спросу населения на лекарственные препараты и товары аптечного ассортимента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Организовывать и обеспечивать документооборот фармацевтической организации, включая любые виды отчетности, в соответствии с законодательными и нормативно-правовыми актами</w:t>
            </w:r>
          </w:p>
        </w:tc>
      </w:tr>
      <w:tr w:rsidR="00DC1857" w:rsidRPr="00DC1857" w:rsidTr="00DC185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Положения нормативных правовых актов, регулирующих обращение лекарственных средств и других товаров аптечного ассортимента, в том числе в соответствии с Соглашением о единых принципах и правилах обращения лекарственных средств в рамках Евразийского экономического союза; институциональные нормы в сфере управления фармацевтической деятельностью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Актуальный ассортимент лекарственных препаратов и других товаров аптечного ассортимента по различным фармакологическим группам, их характеристики, действующие вещества (международные непатентованные названия)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Способы выявления фальсифицированных и </w:t>
            </w:r>
            <w:proofErr w:type="gramStart"/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контрафактных лекарственных средств</w:t>
            </w:r>
            <w:proofErr w:type="gramEnd"/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других товаров аптечного ассортимента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Методы поиска и оценки фармацевтической информации, в том числе в ресурсах с информацией о забракованных лекарственных средствах и товарах аптечного ассортимента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Минимальный ассортимент лекарственных препаратов, необходимых для оказания медицинской помощи, установленный уполномоченным федеральным органом исполнительной власти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Принципы фармакотерапии с учетом </w:t>
            </w:r>
            <w:proofErr w:type="spellStart"/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фармакокинетики</w:t>
            </w:r>
            <w:proofErr w:type="spellEnd"/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фармакодинамики</w:t>
            </w:r>
            <w:proofErr w:type="spellEnd"/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лекарственных средств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Перечень жизненно необходимых и важнейших лекарственных препаратов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Перечень товаров, разрешенных к продаже в аптечных организациях наряду с лекарственными препаратами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Методы и способы информирования потребителей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Форматы и формы информационных мероприятий для медицинских работников и населения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Особенности различных целевых групп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Основы делового общения и культуры, профессиональной психологии и </w:t>
            </w:r>
            <w:proofErr w:type="gramStart"/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этики</w:t>
            </w:r>
            <w:proofErr w:type="gramEnd"/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деонтологии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Оценка </w:t>
            </w:r>
            <w:proofErr w:type="spellStart"/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психотипа</w:t>
            </w:r>
            <w:proofErr w:type="spellEnd"/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потребителя: возрастные и иные особенности личности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Особенности восприятия информации людьми различных национальностей и конфессий</w:t>
            </w:r>
          </w:p>
        </w:tc>
      </w:tr>
      <w:tr w:rsidR="00DC1857" w:rsidRPr="00DC1857" w:rsidTr="00DC185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Соблюдение морально-этических норм, принципов медицинской и фармацевтической деонтологии в рамках профессиональной деятельности</w:t>
            </w:r>
          </w:p>
        </w:tc>
      </w:tr>
    </w:tbl>
    <w:p w:rsidR="00DC1857" w:rsidRPr="00DC1857" w:rsidRDefault="00DC1857" w:rsidP="00DC1857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DC1857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3.1.6.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8"/>
        <w:gridCol w:w="229"/>
        <w:gridCol w:w="1831"/>
        <w:gridCol w:w="1145"/>
        <w:gridCol w:w="524"/>
        <w:gridCol w:w="233"/>
        <w:gridCol w:w="888"/>
        <w:gridCol w:w="523"/>
        <w:gridCol w:w="1635"/>
        <w:gridCol w:w="569"/>
      </w:tblGrid>
      <w:tr w:rsidR="00DC1857" w:rsidRPr="00DC1857" w:rsidTr="00DC1857">
        <w:trPr>
          <w:trHeight w:val="15"/>
        </w:trPr>
        <w:tc>
          <w:tcPr>
            <w:tcW w:w="2218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066" w:type="dxa"/>
            <w:gridSpan w:val="3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857" w:rsidRPr="00DC1857" w:rsidTr="00DC1857"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финансово-экономической деятельностью фармацевтической организации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А/06.7</w:t>
            </w:r>
          </w:p>
        </w:tc>
        <w:tc>
          <w:tcPr>
            <w:tcW w:w="2402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</w:t>
            </w: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(подуровень)</w:t>
            </w: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DC1857" w:rsidRPr="00DC1857" w:rsidTr="00DC1857">
        <w:trPr>
          <w:trHeight w:val="15"/>
        </w:trPr>
        <w:tc>
          <w:tcPr>
            <w:tcW w:w="2772" w:type="dxa"/>
            <w:gridSpan w:val="2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857" w:rsidRPr="00DC1857" w:rsidTr="00DC1857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 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857" w:rsidRPr="00DC1857" w:rsidTr="00DC1857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профессионального</w:t>
            </w: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стандарта</w:t>
            </w:r>
          </w:p>
        </w:tc>
      </w:tr>
    </w:tbl>
    <w:p w:rsidR="00DC1857" w:rsidRPr="00DC1857" w:rsidRDefault="00DC1857" w:rsidP="00DC18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6843"/>
      </w:tblGrid>
      <w:tr w:rsidR="00DC1857" w:rsidRPr="00DC1857" w:rsidTr="00DC1857">
        <w:trPr>
          <w:trHeight w:val="15"/>
        </w:trPr>
        <w:tc>
          <w:tcPr>
            <w:tcW w:w="2772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501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857" w:rsidRPr="00DC1857" w:rsidTr="00DC185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Определение источников информации для подготовки обоснованного бюджета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бюджета по направлениям текущей деятельности фармацевтической организации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Представление бюджета на согласование и утверждение (если требуется)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Информирование исполнителей об утверждении бюджета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исполнения статей бюджета по направлению текущей деятельности для определения возможности минимизации издержек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Выявление случаев отклонений от бюджета, выяснение причин и принятие решений о корректировке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Представление информации о выполнении бюджета в установленном порядке (если требуется)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подготовки отчетности, связанной с выполнением бюджета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Анализ исполнения бюджета для будущего бюджетного планирования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Выявление случаев нецелевого использования бюджетных средств и принятие соответствующих меры</w:t>
            </w:r>
          </w:p>
        </w:tc>
      </w:tr>
      <w:tr w:rsidR="00DC1857" w:rsidRPr="00DC1857" w:rsidTr="00DC185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Проводить финансовый анализ деятельности фармацевтической организации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Оценивать ситуацию и прогнозировать ее развитие, вырабатывать варианты финансовых решений и оценивать риски, связанные с их реализацией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Оценивать эффективность применения методов финансового планирования при подготовке бюджета фармацевтической организации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Анализировать и прогнозировать структуру доходов и расходов фармацевтической организации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Оценивать обоснованность формирования структуры бюджета фармацевтической организации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Осуществлять контроль формирования и исполнения бюджета фармацевтической организации, проводить своевременную корректировку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Обеспечивать и проводить систематическую оценку эффективности мероприятий по обеспечению и улучшению качества финансового планирования</w:t>
            </w:r>
          </w:p>
        </w:tc>
      </w:tr>
      <w:tr w:rsidR="00DC1857" w:rsidRPr="00DC1857" w:rsidTr="00DC185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Основные направления государственной социальной и финансовой политики в области лекарственного обеспечения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Институциональные нормы в сфере регулирования финансово-экономической деятельности фармацевтических организаций, положения нормативных правовых актов, в том числе в соответствии с Соглашением о единых принципах и правилах обращения лекарственных средств в рамках Евразийского экономического союза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Финансовый менеджмент и стратегическое планирование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Управленческий, финансовый, бухгалтерский и статистический учет в фармацевтической организации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Методы финансового анализа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Технологии разработки учетной политики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Структура доходов и расходов аптечной организации, результаты хозяйственно-финансовой деятельности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составлению сводного бюджета и баланса фармацевтической организации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формированию эффективной системы стимулирования персонала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системе внутреннего контроля исполнения бюджета и его мониторинга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Технологии контроля исполнения бюджета фармацевтической организации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ведению и представлению документации финансовой, статистической и бухгалтерской отчетности, структура и состав отчетной документации</w:t>
            </w:r>
          </w:p>
        </w:tc>
      </w:tr>
      <w:tr w:rsidR="00DC1857" w:rsidRPr="00DC1857" w:rsidTr="00DC1857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Информационные системы и информационные технологии, используемые в фармацевтической организации</w:t>
            </w:r>
          </w:p>
        </w:tc>
      </w:tr>
      <w:tr w:rsidR="00DC1857" w:rsidRPr="00DC1857" w:rsidTr="00DC185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DC1857" w:rsidRPr="00DC1857" w:rsidRDefault="00DC1857" w:rsidP="00DC18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C185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IV. Сведения об организациях - разработчиках профессионального стандарта</w:t>
      </w:r>
    </w:p>
    <w:p w:rsidR="00DC1857" w:rsidRPr="00DC1857" w:rsidRDefault="00DC1857" w:rsidP="00DC185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DC1857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4.1. Ответственная организация-разработчик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2"/>
        <w:gridCol w:w="3147"/>
      </w:tblGrid>
      <w:tr w:rsidR="00DC1857" w:rsidRPr="00DC1857" w:rsidTr="00DC1857">
        <w:trPr>
          <w:trHeight w:val="15"/>
        </w:trPr>
        <w:tc>
          <w:tcPr>
            <w:tcW w:w="7577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3696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857" w:rsidRPr="00DC1857" w:rsidTr="00DC1857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Общероссийская общественная организация "Российский союз промышленников и предпринимателей", город Москва</w:t>
            </w:r>
          </w:p>
        </w:tc>
      </w:tr>
      <w:tr w:rsidR="00DC1857" w:rsidRPr="00DC1857" w:rsidTr="00DC1857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Управляющий директор Управления развития квалификаций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Смирнова Юлия Валерьевна</w:t>
            </w:r>
          </w:p>
        </w:tc>
      </w:tr>
    </w:tbl>
    <w:p w:rsidR="00DC1857" w:rsidRPr="00DC1857" w:rsidRDefault="00DC1857" w:rsidP="00DC185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DC1857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lastRenderedPageBreak/>
        <w:t>4.2. Наименования организаций-разработчиков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8818"/>
      </w:tblGrid>
      <w:tr w:rsidR="00DC1857" w:rsidRPr="00DC1857" w:rsidTr="00DC1857">
        <w:trPr>
          <w:trHeight w:val="15"/>
        </w:trPr>
        <w:tc>
          <w:tcPr>
            <w:tcW w:w="554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10718" w:type="dxa"/>
            <w:hideMark/>
          </w:tcPr>
          <w:p w:rsidR="00DC1857" w:rsidRPr="00DC1857" w:rsidRDefault="00DC1857" w:rsidP="00DC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857" w:rsidRPr="00DC1857" w:rsidTr="00DC185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Некоммерческое партнерство содействия развитию аптечной отрасли "Аптечная гильдия", город Москва</w:t>
            </w:r>
          </w:p>
        </w:tc>
      </w:tr>
      <w:tr w:rsidR="00DC1857" w:rsidRPr="00DC1857" w:rsidTr="00DC185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Союз фармацевтических работников по содействию развития профессии и фармацевтической отрасли "Национальная Фармацевтическая Палата", город Москва</w:t>
            </w:r>
          </w:p>
        </w:tc>
      </w:tr>
      <w:tr w:rsidR="00DC1857" w:rsidRPr="00DC1857" w:rsidTr="00DC185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ФГАОУ ВО "Российский университет дружбы народов" Министерства образования и науки Российской Федерации, город Москва</w:t>
            </w:r>
          </w:p>
        </w:tc>
      </w:tr>
      <w:tr w:rsidR="00DC1857" w:rsidRPr="00DC1857" w:rsidTr="00DC185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857" w:rsidRPr="00DC1857" w:rsidRDefault="00DC1857" w:rsidP="00DC18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ФГБОУ ВО "Первый Московский государственный медицинский университет имени </w:t>
            </w:r>
            <w:proofErr w:type="spellStart"/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И.М.Сеченова</w:t>
            </w:r>
            <w:proofErr w:type="spellEnd"/>
            <w:r w:rsidRPr="00DC18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Министерства здравоохранения Российской Федерации, город Москва</w:t>
            </w:r>
          </w:p>
        </w:tc>
      </w:tr>
    </w:tbl>
    <w:p w:rsidR="00903AAA" w:rsidRDefault="00DC1857"/>
    <w:sectPr w:rsidR="0090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16"/>
    <w:rsid w:val="00622716"/>
    <w:rsid w:val="00D03B2E"/>
    <w:rsid w:val="00D537E2"/>
    <w:rsid w:val="00D822D4"/>
    <w:rsid w:val="00DC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34004-3DD3-464F-A2E3-107FC151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1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1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C18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C18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18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18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18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C18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DC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C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C18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185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C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8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999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277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782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1507896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95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31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590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94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747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174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108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422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286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24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769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683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21893" TargetMode="External"/><Relationship Id="rId13" Type="http://schemas.openxmlformats.org/officeDocument/2006/relationships/hyperlink" Target="http://docs.cntd.ru/document/420240049" TargetMode="External"/><Relationship Id="rId18" Type="http://schemas.openxmlformats.org/officeDocument/2006/relationships/hyperlink" Target="http://docs.cntd.ru/document/902321161" TargetMode="External"/><Relationship Id="rId26" Type="http://schemas.openxmlformats.org/officeDocument/2006/relationships/hyperlink" Target="http://docs.cntd.ru/document/902963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232199" TargetMode="External"/><Relationship Id="rId7" Type="http://schemas.openxmlformats.org/officeDocument/2006/relationships/hyperlink" Target="http://docs.cntd.ru/document/1200121893" TargetMode="External"/><Relationship Id="rId12" Type="http://schemas.openxmlformats.org/officeDocument/2006/relationships/hyperlink" Target="http://docs.cntd.ru/document/499022273" TargetMode="External"/><Relationship Id="rId17" Type="http://schemas.openxmlformats.org/officeDocument/2006/relationships/hyperlink" Target="http://docs.cntd.ru/document/9009935" TargetMode="External"/><Relationship Id="rId25" Type="http://schemas.openxmlformats.org/officeDocument/2006/relationships/hyperlink" Target="http://docs.cntd.ru/document/8425024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8718" TargetMode="External"/><Relationship Id="rId20" Type="http://schemas.openxmlformats.org/officeDocument/2006/relationships/hyperlink" Target="http://docs.cntd.ru/document/420214641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121893" TargetMode="External"/><Relationship Id="rId11" Type="http://schemas.openxmlformats.org/officeDocument/2006/relationships/hyperlink" Target="http://docs.cntd.ru/document/902275195" TargetMode="External"/><Relationship Id="rId24" Type="http://schemas.openxmlformats.org/officeDocument/2006/relationships/hyperlink" Target="http://docs.cntd.ru/document/9029638" TargetMode="External"/><Relationship Id="rId5" Type="http://schemas.openxmlformats.org/officeDocument/2006/relationships/hyperlink" Target="http://docs.cntd.ru/document/902393797" TargetMode="External"/><Relationship Id="rId15" Type="http://schemas.openxmlformats.org/officeDocument/2006/relationships/hyperlink" Target="http://docs.cntd.ru/document/420385442" TargetMode="External"/><Relationship Id="rId23" Type="http://schemas.openxmlformats.org/officeDocument/2006/relationships/hyperlink" Target="http://docs.cntd.ru/document/1200121893" TargetMode="External"/><Relationship Id="rId28" Type="http://schemas.openxmlformats.org/officeDocument/2006/relationships/hyperlink" Target="http://docs.cntd.ru/document/902209774" TargetMode="External"/><Relationship Id="rId10" Type="http://schemas.openxmlformats.org/officeDocument/2006/relationships/hyperlink" Target="http://docs.cntd.ru/document/1200110162" TargetMode="External"/><Relationship Id="rId19" Type="http://schemas.openxmlformats.org/officeDocument/2006/relationships/hyperlink" Target="http://docs.cntd.ru/document/499000607" TargetMode="External"/><Relationship Id="rId4" Type="http://schemas.openxmlformats.org/officeDocument/2006/relationships/hyperlink" Target="http://docs.cntd.ru/document/902393797" TargetMode="External"/><Relationship Id="rId9" Type="http://schemas.openxmlformats.org/officeDocument/2006/relationships/hyperlink" Target="http://docs.cntd.ru/document/1200110162" TargetMode="External"/><Relationship Id="rId14" Type="http://schemas.openxmlformats.org/officeDocument/2006/relationships/hyperlink" Target="http://docs.cntd.ru/document/901850788" TargetMode="External"/><Relationship Id="rId22" Type="http://schemas.openxmlformats.org/officeDocument/2006/relationships/hyperlink" Target="http://docs.cntd.ru/document/420310213" TargetMode="External"/><Relationship Id="rId27" Type="http://schemas.openxmlformats.org/officeDocument/2006/relationships/hyperlink" Target="http://docs.cntd.ru/document/84250241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4934</Words>
  <Characters>28127</Characters>
  <Application>Microsoft Office Word</Application>
  <DocSecurity>0</DocSecurity>
  <Lines>234</Lines>
  <Paragraphs>65</Paragraphs>
  <ScaleCrop>false</ScaleCrop>
  <Company/>
  <LinksUpToDate>false</LinksUpToDate>
  <CharactersWithSpaces>32996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2019-09-06T04:48:00Z</dcterms:created>
  <dcterms:modified xsi:type="dcterms:W3CDTF">2019-09-06T04:49:00Z</dcterms:modified>
</cp:coreProperties>
</file>